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50" w:rsidRDefault="00A86450">
      <w:bookmarkStart w:id="0" w:name="_GoBack"/>
      <w:bookmarkEnd w:id="0"/>
      <w:r>
        <w:rPr>
          <w:rFonts w:hint="cs"/>
          <w:rtl/>
        </w:rPr>
        <w:t xml:space="preserve"> </w:t>
      </w:r>
    </w:p>
    <w:tbl>
      <w:tblPr>
        <w:bidiVisual/>
        <w:tblW w:w="4000" w:type="pct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4685"/>
        <w:gridCol w:w="1802"/>
      </w:tblGrid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</w:rPr>
            </w:pPr>
            <w:r w:rsidRPr="00A86450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  <w:t>رديف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  <w:t>گروه هنر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  <w:t>گرايش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طراحي صنعتي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نقاشي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انرژي معماري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معماري داخلي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آهنگسازي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تصوير سازي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ارتباط تصويري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طراحي شهري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برنامه ريزي شهري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برنامه ريزي منطقه اي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  <w:t>رديف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  <w:t>گروه علوم اجتماعي ورفتاري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  <w:t>گرايش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كسب و كار (</w:t>
            </w: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MBA)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بازاريابي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كسب و كار (</w:t>
            </w: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MBA)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سازمان هاي پروژه محور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كسب و كار (</w:t>
            </w: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MBA)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استراتژي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15 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كسب و كار (</w:t>
            </w: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MBA)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سيستمهاي اطلاعاتي و فناوري اطلاعات 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16 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كسب و كار (</w:t>
            </w: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MBA)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عمليات و زنجيره تامين 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17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بازرگاني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مديريت بازاريابي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مالي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19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مالي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بيمه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20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مالي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مالي 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21 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مالي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ريسك 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صنعتي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توليد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جهانگردي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بازاريابي جهانگردي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آموزشي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رسانه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حسابداري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علوم اقتصادي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تكنولوژي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نوآوري تكنولوژي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اجرايي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دولتي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رفتار سازماني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رفتار حركتي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رشد حركتي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مديريت ورزشي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بازاريابي در ورزش، مديريت رويدادهاي ورزشي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آسيب شناسي ورزشي و حركات اصلاحي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حركات اصلاحي - امدادگري ورزشي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فيزيولوژي ورزشي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فيزيولوژي ورزش كاربردي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rtl/>
              </w:rPr>
              <w:t>روانشناسي ورزشي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36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جغرافيا و برنامه ريزي گردشگري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37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برنامه ريزي آمايش سرزمين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lastRenderedPageBreak/>
              <w:t>38 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جغرافياي سياسي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39 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جغرافيا و برنامه ريزي شهري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40 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جغرافيا و برنامه ريزي روستايي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سنجش از دور و سيستم اطلاعات جغرافيايي 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مطالعات آب وخاك 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برنامه ريزي گردشگري ( توريسم 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 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روانشناسي و آموزش كودكان استثنائي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 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روانشناسي عمومي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45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محيط زيست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برنامه ريزي 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46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محيط زيست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 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47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محيط زيست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آموزش 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48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مديريت سازمان هاي دولتي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49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مطالعات آرشيوي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50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علم سنجي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 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علم اطلاعات و دانش شناسي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اطلاعات 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52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علم اطلاعات و دانش شناسي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كتابخانه هاي دانشگاهي 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53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علم اطلاعات و دانش شناسي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كتابخانه هاي عمومي 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54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مالي 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حقوق مالي 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55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تحقيقات آموزشي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  <w:t>رديف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  <w:t>گروه علوم انساني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  <w:t>گرايش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آموزش زبان انگليسي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زبان و ادبيات انگليسي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زبان وادبيات فارسي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مترجمي زبان عربي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حقوق خصوصي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حقوق عمومي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حقوق جزا وجرم شناسي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حقوق بين الملل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حقوق تجاري اقتصادي بين المللي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حقوق نفت وگاز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66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تاريخ - تاريخ اسلام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تاريخ - تاريخ ايران اسلامي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تاريخ - مطالعات خليج فارس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روانشناسي تربيتي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  <w:t>رديف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  <w:t>گروه فني ومهندسي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  <w:t>گرايش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پليمر-صنايع پليمر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نفت (مخازن هيدروكربوري)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نفت – حفاري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نفت – بهره برداري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74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فرآوري و انتقال گاز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امنيت اطلاعات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مكانيك- ساخت وتوليد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مكانيك - تبديل انرژي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ماشين هاي آبي 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شيمي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طراحي فرايندها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شيمي - بيوتكنولوژي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كامپيوتر - نرم افزار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برق - كنترل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lastRenderedPageBreak/>
              <w:t>82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عمران - سازه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عمران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سواحل ، بنادر و سازهاي دريايي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صنايع- صنايع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85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صنايع - مديريت پروژه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نفت و گاز 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مكاترونيك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طراحي محيط زيست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مواد- خوردگي وحفاظت از مواد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مواد- جوشكاري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ايمني ،بهداشت و محيط زيست (</w:t>
            </w: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HSE)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محيط زيست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آب وفاضلاب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محيط زيست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منابع آب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محيط زيست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مواد زائد جامد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محيط زيست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آلودگي هوا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محيط زيست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سواحل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هوافضا – مهندسي هوا فضا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هوافضا – آئروديناميك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فناوري ماهواره اي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انرژي هاي تجديد پذير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پزشكي – بيومكانيك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  <w:t>رديف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  <w:t>گروه علوم پايه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  <w:t>گرايش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زيست شناسي- علوم سلولي و ملكولي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علوم تصميم و مهندسي دانش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103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نانوشيمي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104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شيمي پليمر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-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105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زيست شناسي دريا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جانوران دريا 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106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زيست شناسي دريا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بوم شناسي دريا 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107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زيست شناسي دريا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آلودگي دريا</w:t>
            </w:r>
          </w:p>
        </w:tc>
      </w:tr>
      <w:tr w:rsidR="00A86450" w:rsidRPr="00A86450" w:rsidTr="00A86450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108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زيست شناسي دريا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450" w:rsidRPr="00A86450" w:rsidRDefault="00A86450" w:rsidP="00A864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A86450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گياهان دريا</w:t>
            </w:r>
          </w:p>
        </w:tc>
      </w:tr>
    </w:tbl>
    <w:p w:rsidR="00E0161B" w:rsidRDefault="00A14292"/>
    <w:sectPr w:rsidR="00E0161B" w:rsidSect="00D07E5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50"/>
    <w:rsid w:val="00A14292"/>
    <w:rsid w:val="00A86450"/>
    <w:rsid w:val="00AD71C7"/>
    <w:rsid w:val="00D0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B9D55-1641-4204-86C7-184A1531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Nasrin</cp:lastModifiedBy>
  <cp:revision>2</cp:revision>
  <dcterms:created xsi:type="dcterms:W3CDTF">2017-07-23T04:58:00Z</dcterms:created>
  <dcterms:modified xsi:type="dcterms:W3CDTF">2017-07-23T04:58:00Z</dcterms:modified>
</cp:coreProperties>
</file>